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color w:val="FF0000"/>
          <w:sz w:val="28"/>
          <w:lang w:eastAsia="zh-CN"/>
        </w:rPr>
      </w:pPr>
      <w:bookmarkStart w:id="0" w:name="_GoBack"/>
      <w:bookmarkEnd w:id="0"/>
      <w:r>
        <w:rPr>
          <w:rFonts w:hint="eastAsia" w:ascii="宋体" w:hAnsi="宋体"/>
          <w:b/>
          <w:color w:val="FF0000"/>
          <w:sz w:val="28"/>
          <w:lang w:eastAsia="zh-CN"/>
        </w:rPr>
        <w:t xml:space="preserve">八年级历史上学期期中联合考试试题 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（时量：60分钟   满分：100分）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一、单项选择题（每题2分，共50分，请将正确答案的代号填在下表里）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1．鸦片战争打开了中国关闭已久的大门，是中国近代史的开端。能够得出结论的主要依据是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A．中国市场的大门被打开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B．国家主权和领土完整遭到破坏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C．民族矛盾成为社会的主要矛盾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D. 中国的社会性质发生了根本变化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2．近代社会，西方国家通过一系列不平等条约，从中国攫取了大量的侵略权益。其中，获得领事裁判权和片面最惠国待遇的是通过下列哪个条约获得的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A．《南京条约》    B.《虎门条约》    C．《望厦条约》    D.《黄埔条约》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3. 1856年，英、法两国发动侵华战争的根本目的是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A．对林则徐虎门销烟进行报复        B．镇压太平天国运动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C．为了扩大侵略权益，进一步打开中国市场      D.割占中国领土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4．在中国近代史上，最先占领中国领土和割占中国领土最多的国家分别是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A．英国、法国    B.英国、美国    C.俄国、日本    D.英国、俄国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5．太平天国运动失败的根本原因是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A．农民阶级的局限性    B.拜上帝会不符合中国的国情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C．在军事策略上屡犯错误    D.对封建王朝的打击空前沉重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6．太平天国起义作为中国历史上规模最大的一次农民战争，建立了与清政府对峙的政权，都城定于天京。你知道“天京”是现在的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A．北京    B.南京    C．天津    D.九江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7．洋务派主张学习西方技术来达到“自强求富”目的，其中中央的代表是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A．曾国藩    B．李鸿章    C.奕</w:t>
      </w:r>
      <w:r>
        <w:rPr>
          <w:rFonts w:ascii="宋体" w:hAnsi="宋体"/>
        </w:rPr>
        <w:t></w:t>
      </w:r>
      <w:r>
        <w:rPr>
          <w:rFonts w:hint="eastAsia" w:ascii="宋体" w:hAnsi="宋体"/>
        </w:rPr>
        <w:t xml:space="preserve">    D．张之洞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8．洋务运动创办军事工业而“自强”，下列企业中，属于洋务派创办的第一个军事企业是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A．江南制造总局    B．福州船政局    C．汉阳铁厂    D．安庆内军械所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9．《马关条约》签订后，帝国主义列强的侵略势力已深入我国的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A．沿海地区    B．长江下游    C．长江中游    D．长江上游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10.在帝国主义国家瓜分中国的狂潮中，强租广州湾，把两广和云南划为“势力范围”的国家是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A．英国    B．德国    C．日本    D．法国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11.在中国请求变法图强的维新派代表人物是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A．康有为、梁启超  B．洪秀全、洪仁歼  C．李鸿章、张之洞  D．曾国藩、奕沂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12.近代化就是经济上实现工业化，在政治上实现民主化的过程。在这两大领域开启了中国近代化进程的事件分别是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A．洋务运动和鸦片战争    B．太平天国运动和戊戌变法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C．反“右”倾运动    D.洋务运动和戊戌变法   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13.近代中国与西方列强签订的某不平等条约规定：“大清国国家应允将大沽炮台及有碍京师至海通道之各炮台，一律削平。”该条约是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A．《南京条约》    B．《天津条约》    C．《马关条约》    D.《辛丑条约》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14.某影视作品反映东交民巷1910年时的情景，有下列画面。请你指出一幅与史实不相符合的画面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A．外国军队在东交民巷操练         B．各国大使在东交民巷举行宴会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C．东交民巷居住着大量北京市民     D. 东交民巷有许多西式建筑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15.中国同盟会成立的地点是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A．日本东京    B．法国巴黎    C．美国檀香山    D. 中国南京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16.孙中山领导革命的指导思想是三民主义，其中核心内容是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A．民主主义    B．民族主义    C．民权主义    D.民生主义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17. 1911年4月，资产阶级革命派在黄兴的带领下举行的起义是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A．广西起义    B．安庆起义    C．黄花岗起义    D.武昌起义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18.某人是民国时期的燕京大学毕业学生，毕业于民国二十六年，请问他毕业的时间应该是公历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A．1934年    B．1935年    C．1936年    D．1937年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19.他曾经出卖过维新派，后又窃取了辛亥革命的胜利果实，他是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A．袁世凯    B．荣禄    C．蒋介石    D．梁启超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20.下列属于辛亥革命重要成果的是：①三民主义②中华民国成立③《中华民国临时约法》 ④宣统帝下诏退位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A.①②③    B.①②③④    C.①③④    D.②③④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21.袁世凯复辟帝制失败，说明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A．中国的封建帝国正式结束      B．民主共和的观念逐渐深入人心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C．资产阶级共和制度适合中国    D.北洋军阀的统治结束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22．《新青年&gt;杂志创造的新时代是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A．君主专制时代    B．民主共和时代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C．君主立宪时代    D. 民主科学时代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2 3．下列人物中不属于新文化运动的代表人物是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A．李大钊    B．鲁迅    C．胡适    D．邹容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24.“中国的土地可以征服而不可以断送！中国的人民可以杀戮而不可以低头！”北京学生于1919年的这一呐喊，体现的时代精神是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A．自由    BI爱国    C．平等    D.博爱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25.中共第一人中央局书记是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A．毛泽东    B．李大钊    C．陈独秀    D.董必武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二、材料问答题(26题18分，27题14分，28题18分，共50分)。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26.阅读下列材料，回答问题。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材料一：道光、咸丰年间的人没有吸取军事失败的教训，战后与战前完全一样，麻木不仁，妄自尊大。直到咸丰末年，英法联军攻进了北京，然后有少数人觉悟了，知道非学西洋不可。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材料二：柏杨先生在《中国人史纲》中说：“（清政府如同）被击败的末期癌症的老拳师，在观察强大对手的优点时，不归功于对手的强壮如牛，反而归功于对手有一副漂亮的拳击手套。”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材料三：李鸿章晚年这样评价自己的洋务事业：“我办了一辈子的事，练兵也，海军也，都是纸糊的老虎，何尝能实在放手办理？不过勉强涂饰，虚有其表……”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(1)材料一中的“军事失败”具体指的是什么事件？与“少数人觉悟”相关的重大事件是什么？它开始于何时？(6分)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(2)你怎样理解材料二的观点？  （4分）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(3)材料三反映的观点是什么？  (2分)他为什么会有这样的观点？  (2分)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(4)你怎样看待洋务运动。（4分）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27、一次一次列强的入侵，一个个屈辱的条约，记录着近代中国的苦难岁月。阅读下列材料，结合所学知识，回答问题。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  材料一：开放广州、厦门、福州、宁波、上海为通商口岸；中国赔款2100万银元：割让香港岛给英国：英商进出口货物缴纳的税款，中国需同英国商定。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  材料二：清政府割辽东半岛，台湾全岛及所有附属各岛屿、澎湖列岛给日本；赔款日本军费白银2亿两：开放沙市、重庆、苏州、杭州为通商口岸；允许日本在通商口岸开设工厂等。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  材料三：清政府赔偿白银4.5亿两，以海关税等税收作担保：划定北京东交民巷为使馆界，允许各国驻兵保护，不准中国人居住；清政府保证严禁人民参加反帝活动，清政府拆毁大沽炮台，允许外国军队派兵驻扎北京到山海关铁路沿线要地。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(l)上述三则材料的内容分别出自中国近代的哪三个不平等条约？(3分)指出这三个不平等条约签订相对应的列强侵华战争名称。(3分)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(2)材料二中的条约反映了帝国主义对中国的经济侵略有何变化？  (2分)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(3)请概括指出三个条约签订对中国分别产生了怎样的影响？  (6分)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28.阅读材料回答阿题。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  材料一：新文化运动是中国近代史上一次空前的思想解放运动。北京大学和某杂志成为它的主要阵地。五四运动后，宣传某革命理论成为新文化运动的主流，这就为中国共产党的诞生做了思想准备。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  材料二：1919年5月4日，北京大学等十几所学校的学生3000多人，在天安门前集会，举行示威游行，五四运动爆发。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(1)材料一中的“杂志”和“革命理论”分别指什么？&lt;4分）新文化运动的口号是什么？（2分）主要斗争锋芒指向什么?(2分)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(2)材料一所提的中国共产党的诞生是在哪一年？  (2分)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(3)材料二的五四运动爆发的导火线是什么？  (2分)此运动是哪一革命的开端？  (2分)说出五四运动的性质及最能体现运动性质的口号是什么？(4分)</w:t>
      </w:r>
    </w:p>
    <w:p>
      <w:pPr>
        <w:spacing w:line="360" w:lineRule="auto"/>
        <w:jc w:val="left"/>
        <w:rPr>
          <w:rFonts w:ascii="宋体" w:hAnsi="宋体"/>
        </w:rPr>
      </w:pPr>
    </w:p>
    <w:p>
      <w:pPr>
        <w:spacing w:line="360" w:lineRule="auto"/>
        <w:jc w:val="left"/>
        <w:rPr>
          <w:rFonts w:ascii="宋体" w:hAnsi="宋体"/>
        </w:rPr>
      </w:pPr>
    </w:p>
    <w:p>
      <w:pPr>
        <w:spacing w:line="360" w:lineRule="auto"/>
        <w:jc w:val="left"/>
        <w:rPr>
          <w:rFonts w:ascii="宋体" w:hAnsi="宋体"/>
        </w:rPr>
      </w:pPr>
    </w:p>
    <w:p>
      <w:pPr>
        <w:spacing w:line="360" w:lineRule="auto"/>
        <w:jc w:val="left"/>
        <w:rPr>
          <w:rFonts w:ascii="宋体" w:hAnsi="宋体"/>
        </w:rPr>
      </w:pPr>
    </w:p>
    <w:p>
      <w:pPr>
        <w:spacing w:line="360" w:lineRule="auto"/>
        <w:jc w:val="left"/>
        <w:rPr>
          <w:rFonts w:ascii="宋体" w:hAnsi="宋体"/>
        </w:rPr>
      </w:pPr>
    </w:p>
    <w:p>
      <w:pPr>
        <w:spacing w:line="360" w:lineRule="auto"/>
        <w:jc w:val="left"/>
        <w:rPr>
          <w:rFonts w:ascii="宋体" w:hAnsi="宋体"/>
        </w:rPr>
      </w:pPr>
    </w:p>
    <w:p>
      <w:pPr>
        <w:spacing w:line="360" w:lineRule="auto"/>
        <w:jc w:val="left"/>
        <w:rPr>
          <w:rFonts w:ascii="宋体" w:hAnsi="宋体"/>
        </w:rPr>
      </w:pPr>
    </w:p>
    <w:p>
      <w:pPr>
        <w:spacing w:line="360" w:lineRule="auto"/>
        <w:jc w:val="center"/>
        <w:rPr>
          <w:rFonts w:ascii="宋体" w:hAnsi="宋体"/>
        </w:rPr>
      </w:pPr>
      <w:r>
        <w:rPr>
          <w:rFonts w:hint="eastAsia" w:ascii="宋体" w:hAnsi="宋体"/>
        </w:rPr>
        <w:t>八年级历史参考答案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一、选择题（每题2分，共50分）</w:t>
      </w:r>
    </w:p>
    <w:p>
      <w:pPr>
        <w:spacing w:line="360" w:lineRule="auto"/>
        <w:ind w:firstLine="315" w:firstLineChars="150"/>
        <w:jc w:val="left"/>
        <w:rPr>
          <w:rFonts w:ascii="宋体" w:hAnsi="宋体"/>
        </w:rPr>
      </w:pPr>
      <w:r>
        <w:rPr>
          <w:rFonts w:ascii="宋体" w:hAnsi="宋体"/>
        </w:rPr>
        <w:t xml:space="preserve">1-5 DBCDA.    6-10 BCDDD    11-15 ADDCA    16-20 CCDAD    </w:t>
      </w:r>
    </w:p>
    <w:p>
      <w:pPr>
        <w:spacing w:line="360" w:lineRule="auto"/>
        <w:ind w:firstLine="105" w:firstLineChars="50"/>
        <w:jc w:val="left"/>
        <w:rPr>
          <w:rFonts w:ascii="宋体" w:hAnsi="宋体"/>
        </w:rPr>
      </w:pPr>
      <w:r>
        <w:rPr>
          <w:rFonts w:ascii="宋体" w:hAnsi="宋体"/>
        </w:rPr>
        <w:t>21-25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BDDBC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二、材料问答题(26题18分，27题14分，28题18分，共50分)，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26.(1)鸦片战争。（2分）洋务运动。（2分）19世纪60年代。（2分）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  (2)材料二是指洋务运动没有找到中国问题的所在。没有认识到中国的落后是中国的制度方面的问题，认为中国落后是没有坚船利炮。（4分）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  (3)材料三李鸿章的观点是伤感洋务运动失败。（2分）因为洋务运动没有使国家富强起来，甲午海战中北洋舰队全军覆没。（2分）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  (4)洋务运动是中国历史上第一次近代化运动，客观上促进了中国民族资本主义的产生，对外国资本的入侵起了一定的抵制作用，但它没有使中国走上富强的道路。(4分)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27.(1)《南京条约&gt;、《马关条约》、《辛丑条约》。（3分）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  对应的战争：鸦片战争、甲午中日战争、八国联军侵华战争。（3分）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(2)由商品输出到资本输出。（2分）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(3)《南京条约&gt;使中国开始沦为半殖民地半封建社会；（2分）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  《马关条约》大大加深了中国的半殖民地化；（2分）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  《辛丑条约》使中冒完全沦为半殖民地半封建社会。（2分）、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28.(1)杂志：《新青年》  （2分）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  理论：马克思主义。（2分）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  口号：民主与科学（4分）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  锋芒指向：孔教（2分）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  (2) 1921年中共诞生。（2分）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  (3)导火线：中国在巴黎和会上的外交失败。（2分）这一运动是中国新民主主义革命的开端。（2分）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  性质：一次彻底的反帝反封建的爱国运动。（2分）最能反映性质的口号：“外争国权，内除国贼”。（2分）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7" w:bottom="1417" w:left="1417" w:header="850" w:footer="992" w:gutter="0"/>
      <w:cols w:space="720" w:num="1"/>
      <w:docGrid w:type="lines" w:linePitch="312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  <w:lang/>
      </w:rPr>
      <w:t>5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1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5D"/>
    <w:rsid w:val="0067175D"/>
    <w:rsid w:val="00EF68B4"/>
    <w:rsid w:val="14E348C6"/>
    <w:rsid w:val="20713FE7"/>
    <w:rsid w:val="47034CAE"/>
    <w:rsid w:val="650D6A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uiPriority w:val="0"/>
  </w:style>
  <w:style w:type="character" w:customStyle="1" w:styleId="8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3336</Words>
  <Characters>3561</Characters>
  <Lines>29</Lines>
  <Paragraphs>8</Paragraphs>
  <TotalTime>0</TotalTime>
  <ScaleCrop>false</ScaleCrop>
  <LinksUpToDate>false</LinksUpToDate>
  <CharactersWithSpaces>4031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2017-12-12T14:34:00Z</dcterms:created>
  <dc:creator>Administrator</dc:creator>
  <cp:lastModifiedBy>罗</cp:lastModifiedBy>
  <dcterms:modified xsi:type="dcterms:W3CDTF">2023-03-09T01:13:16Z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4AC5BF5C07A545888CAC0FD568EE480B</vt:lpwstr>
  </property>
</Properties>
</file>